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9BC" w:rsidRDefault="00BF69BC" w:rsidP="00BF69BC">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СОВЕТ ДЕПУТАТОВ</w:t>
      </w:r>
    </w:p>
    <w:p w:rsidR="00BF69BC" w:rsidRDefault="00BF69BC" w:rsidP="00BF69BC">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СЕЛЬСКОГО ПОСЕЛЕНИЯ «ПОСЕЛОК МОРСКОЙ»</w:t>
      </w:r>
      <w:r>
        <w:rPr>
          <w:rFonts w:ascii="Times New Roman" w:hAnsi="Times New Roman" w:cs="Times New Roman"/>
          <w:b w:val="0"/>
          <w:sz w:val="28"/>
          <w:szCs w:val="28"/>
        </w:rPr>
        <w:br/>
        <w:t>ОХОТСКОГО МУНИЦИПАЛЬНОГО РАЙОНА</w:t>
      </w:r>
      <w:r>
        <w:rPr>
          <w:rFonts w:ascii="Times New Roman" w:hAnsi="Times New Roman" w:cs="Times New Roman"/>
          <w:b w:val="0"/>
          <w:sz w:val="28"/>
          <w:szCs w:val="28"/>
        </w:rPr>
        <w:br/>
        <w:t>Хабаровского края</w:t>
      </w:r>
    </w:p>
    <w:p w:rsidR="00BF69BC" w:rsidRDefault="00BF69BC" w:rsidP="00BF69BC">
      <w:pPr>
        <w:pStyle w:val="ConsPlusTitle"/>
        <w:jc w:val="center"/>
        <w:outlineLvl w:val="0"/>
        <w:rPr>
          <w:rFonts w:ascii="Times New Roman" w:hAnsi="Times New Roman" w:cs="Times New Roman"/>
        </w:rPr>
      </w:pPr>
    </w:p>
    <w:p w:rsidR="00BF69BC" w:rsidRDefault="00BF69BC" w:rsidP="00BF69BC">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BF69BC" w:rsidRDefault="004A0FCA" w:rsidP="00BF69BC">
      <w:pPr>
        <w:pStyle w:val="ConsPlusTitle"/>
        <w:rPr>
          <w:rFonts w:ascii="Times New Roman" w:hAnsi="Times New Roman" w:cs="Times New Roman"/>
          <w:b w:val="0"/>
          <w:sz w:val="28"/>
          <w:szCs w:val="28"/>
        </w:rPr>
      </w:pPr>
      <w:r>
        <w:rPr>
          <w:rFonts w:ascii="Times New Roman" w:hAnsi="Times New Roman" w:cs="Times New Roman"/>
          <w:b w:val="0"/>
          <w:sz w:val="28"/>
          <w:szCs w:val="28"/>
        </w:rPr>
        <w:t>07.02.2019 № 9-3</w:t>
      </w:r>
    </w:p>
    <w:p w:rsidR="00BF69BC" w:rsidRDefault="00BF69BC" w:rsidP="00BF69BC">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п. Морской</w:t>
      </w:r>
    </w:p>
    <w:p w:rsidR="00BF69BC" w:rsidRDefault="00BF69BC" w:rsidP="00BF69BC">
      <w:pPr>
        <w:pStyle w:val="ConsPlusTitle"/>
        <w:jc w:val="center"/>
        <w:rPr>
          <w:rFonts w:ascii="Times New Roman" w:hAnsi="Times New Roman" w:cs="Times New Roman"/>
        </w:rPr>
      </w:pPr>
    </w:p>
    <w:p w:rsidR="00BF69BC" w:rsidRDefault="00BF69BC" w:rsidP="00BF69BC">
      <w:pPr>
        <w:pStyle w:val="ConsPlusNormal"/>
        <w:spacing w:line="240" w:lineRule="exact"/>
        <w:jc w:val="both"/>
        <w:rPr>
          <w:rFonts w:ascii="Times New Roman" w:hAnsi="Times New Roman" w:cs="Times New Roman"/>
          <w:sz w:val="28"/>
        </w:rPr>
      </w:pPr>
      <w:r>
        <w:rPr>
          <w:rFonts w:ascii="Times New Roman" w:hAnsi="Times New Roman" w:cs="Times New Roman"/>
          <w:sz w:val="28"/>
          <w:szCs w:val="28"/>
        </w:rPr>
        <w:t xml:space="preserve">О внесении изменений в Правила благоустройства  </w:t>
      </w:r>
      <w:r>
        <w:rPr>
          <w:rFonts w:ascii="Times New Roman" w:hAnsi="Times New Roman" w:cs="Times New Roman"/>
          <w:sz w:val="28"/>
        </w:rPr>
        <w:t>и содержания территории сельского поселения «Поселок Морской» Охотского муниципального района Хабаровского края</w:t>
      </w:r>
    </w:p>
    <w:p w:rsidR="00BF69BC" w:rsidRDefault="00BF69BC" w:rsidP="00BF69BC">
      <w:pPr>
        <w:pStyle w:val="ConsPlusNormal"/>
        <w:jc w:val="both"/>
        <w:rPr>
          <w:rFonts w:ascii="Times New Roman" w:hAnsi="Times New Roman" w:cs="Times New Roman"/>
          <w:sz w:val="28"/>
          <w:szCs w:val="28"/>
        </w:rPr>
      </w:pPr>
    </w:p>
    <w:p w:rsidR="00BF69BC" w:rsidRDefault="00BF69BC" w:rsidP="00BF69B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приведения </w:t>
      </w:r>
      <w:hyperlink r:id="rId6" w:history="1">
        <w:r>
          <w:rPr>
            <w:rStyle w:val="a3"/>
            <w:rFonts w:ascii="Times New Roman" w:hAnsi="Times New Roman" w:cs="Times New Roman"/>
            <w:color w:val="auto"/>
            <w:sz w:val="28"/>
            <w:szCs w:val="28"/>
            <w:u w:val="none"/>
          </w:rPr>
          <w:t>Правил</w:t>
        </w:r>
      </w:hyperlink>
      <w:r>
        <w:rPr>
          <w:rFonts w:ascii="Times New Roman" w:hAnsi="Times New Roman" w:cs="Times New Roman"/>
          <w:sz w:val="28"/>
          <w:szCs w:val="28"/>
        </w:rPr>
        <w:t xml:space="preserve"> благоустройства </w:t>
      </w:r>
      <w:r>
        <w:rPr>
          <w:rFonts w:ascii="Times New Roman" w:hAnsi="Times New Roman" w:cs="Times New Roman"/>
          <w:sz w:val="28"/>
        </w:rPr>
        <w:t>и содержания территории сельского поселения «Поселок Морской» Охотского муниципального района Хабаровского края</w:t>
      </w:r>
      <w:r>
        <w:rPr>
          <w:rFonts w:ascii="Times New Roman" w:hAnsi="Times New Roman" w:cs="Times New Roman"/>
          <w:sz w:val="28"/>
          <w:szCs w:val="28"/>
        </w:rPr>
        <w:t xml:space="preserve"> в соответствие с действующим законодательством, руководствуясь пунктом 4 статьи 1 Федерального закона от 31.12.2017 № 503-ФЗ «О внесении изменений в Федеральный закон «Об отходах производства и потребления» и отдельные законодательные акты Российской Федерации», </w:t>
      </w:r>
      <w:hyperlink r:id="rId7" w:history="1">
        <w:r>
          <w:rPr>
            <w:rStyle w:val="a3"/>
            <w:rFonts w:ascii="Times New Roman" w:hAnsi="Times New Roman" w:cs="Times New Roman"/>
            <w:color w:val="auto"/>
            <w:sz w:val="28"/>
            <w:szCs w:val="28"/>
            <w:u w:val="none"/>
          </w:rPr>
          <w:t>п. 19 ч. 1 ст. 14</w:t>
        </w:r>
      </w:hyperlink>
      <w:r>
        <w:rPr>
          <w:rFonts w:ascii="Times New Roman" w:hAnsi="Times New Roman" w:cs="Times New Roman"/>
          <w:sz w:val="28"/>
          <w:szCs w:val="28"/>
        </w:rPr>
        <w:t xml:space="preserve"> Федерального закона от 06 октября 2003</w:t>
      </w:r>
      <w:proofErr w:type="gramEnd"/>
      <w:r>
        <w:rPr>
          <w:rFonts w:ascii="Times New Roman" w:hAnsi="Times New Roman" w:cs="Times New Roman"/>
          <w:sz w:val="28"/>
          <w:szCs w:val="28"/>
        </w:rPr>
        <w:t xml:space="preserve"> г. № 131-ФЗ «Об общих принципах организации местного самоуправления в РФ», Постановлением Правительства РФ от 31.08.2018 № 1039 «Об утверждении Правил обустройства мест (площадок) накопления твердых коммунальных отходов и ведения их реестра» с учетом результатов пу</w:t>
      </w:r>
      <w:r w:rsidR="004A0FCA">
        <w:rPr>
          <w:rFonts w:ascii="Times New Roman" w:hAnsi="Times New Roman" w:cs="Times New Roman"/>
          <w:sz w:val="28"/>
          <w:szCs w:val="28"/>
        </w:rPr>
        <w:t xml:space="preserve">бличных слушаний, состоявшихся </w:t>
      </w:r>
      <w:r>
        <w:rPr>
          <w:rFonts w:ascii="Times New Roman" w:hAnsi="Times New Roman" w:cs="Times New Roman"/>
          <w:sz w:val="28"/>
          <w:szCs w:val="28"/>
        </w:rPr>
        <w:t xml:space="preserve">28 декабря 2018 года Совет депутатов сельского поселения «Поселок Морской» </w:t>
      </w:r>
    </w:p>
    <w:p w:rsidR="00BF69BC" w:rsidRDefault="00BF69BC" w:rsidP="00BF69BC">
      <w:pPr>
        <w:pStyle w:val="ConsPlusNormal"/>
        <w:jc w:val="both"/>
        <w:rPr>
          <w:rFonts w:ascii="Times New Roman" w:hAnsi="Times New Roman" w:cs="Times New Roman"/>
          <w:sz w:val="28"/>
          <w:szCs w:val="28"/>
        </w:rPr>
      </w:pPr>
      <w:r>
        <w:rPr>
          <w:rFonts w:ascii="Times New Roman" w:hAnsi="Times New Roman" w:cs="Times New Roman"/>
          <w:sz w:val="28"/>
          <w:szCs w:val="28"/>
        </w:rPr>
        <w:t>РЕШИЛ:</w:t>
      </w:r>
    </w:p>
    <w:p w:rsidR="00BF69BC" w:rsidRDefault="00BF69BC" w:rsidP="00BF69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Внести в </w:t>
      </w:r>
      <w:hyperlink r:id="rId8" w:history="1">
        <w:r>
          <w:rPr>
            <w:rStyle w:val="a3"/>
            <w:rFonts w:ascii="Times New Roman" w:hAnsi="Times New Roman" w:cs="Times New Roman"/>
            <w:color w:val="auto"/>
            <w:sz w:val="28"/>
            <w:szCs w:val="28"/>
            <w:u w:val="none"/>
          </w:rPr>
          <w:t>Правила</w:t>
        </w:r>
      </w:hyperlink>
      <w:r>
        <w:rPr>
          <w:rFonts w:ascii="Times New Roman" w:hAnsi="Times New Roman" w:cs="Times New Roman"/>
          <w:sz w:val="28"/>
          <w:szCs w:val="28"/>
        </w:rPr>
        <w:t xml:space="preserve"> благоустройства </w:t>
      </w:r>
      <w:r>
        <w:rPr>
          <w:rFonts w:ascii="Times New Roman" w:hAnsi="Times New Roman" w:cs="Times New Roman"/>
          <w:sz w:val="28"/>
        </w:rPr>
        <w:t>и содержания территории сельского поселения «Поселок Морской» Охотского муниципального района Хабаровского края</w:t>
      </w:r>
      <w:r>
        <w:rPr>
          <w:rFonts w:ascii="Times New Roman" w:hAnsi="Times New Roman" w:cs="Times New Roman"/>
          <w:sz w:val="28"/>
          <w:szCs w:val="28"/>
        </w:rPr>
        <w:t xml:space="preserve"> утвержденные решением Совета депутатов сельского поселения «Поселок Морской» от 20.04.2012 № 39-12 (далее – Правила благоустройства), следующие изменения и дополнения:</w:t>
      </w:r>
    </w:p>
    <w:p w:rsidR="00BF69BC" w:rsidRDefault="00BF69BC" w:rsidP="00BF69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Дополнить Правила благоустройства разделом 3.1. "</w:t>
      </w:r>
      <w:r>
        <w:rPr>
          <w:rFonts w:ascii="Times New Roman" w:hAnsi="Times New Roman" w:cs="Times New Roman"/>
          <w:bCs/>
          <w:sz w:val="28"/>
          <w:szCs w:val="28"/>
        </w:rPr>
        <w:t>О местах накопления твердых коммунальных отходов"</w:t>
      </w:r>
      <w:r>
        <w:rPr>
          <w:rFonts w:ascii="Times New Roman" w:hAnsi="Times New Roman" w:cs="Times New Roman"/>
          <w:b/>
          <w:bCs/>
          <w:sz w:val="28"/>
          <w:szCs w:val="28"/>
        </w:rPr>
        <w:t xml:space="preserve"> </w:t>
      </w:r>
      <w:r>
        <w:rPr>
          <w:rFonts w:ascii="Times New Roman" w:hAnsi="Times New Roman" w:cs="Times New Roman"/>
          <w:sz w:val="28"/>
          <w:szCs w:val="28"/>
        </w:rPr>
        <w:t>следующего содержания:</w:t>
      </w:r>
    </w:p>
    <w:p w:rsidR="00BF69BC" w:rsidRDefault="00BF69BC" w:rsidP="00BF69BC">
      <w:pPr>
        <w:pStyle w:val="ConsPlusNormal"/>
        <w:ind w:firstLine="540"/>
        <w:jc w:val="both"/>
        <w:rPr>
          <w:rFonts w:ascii="Times New Roman" w:hAnsi="Times New Roman" w:cs="Times New Roman"/>
          <w:b/>
          <w:bCs/>
          <w:sz w:val="28"/>
          <w:szCs w:val="28"/>
        </w:rPr>
      </w:pPr>
      <w:r>
        <w:rPr>
          <w:rFonts w:ascii="Times New Roman" w:hAnsi="Times New Roman" w:cs="Times New Roman"/>
          <w:sz w:val="28"/>
          <w:szCs w:val="28"/>
        </w:rPr>
        <w:t>«3.1. О местах накопления твердых коммунальных отходов</w:t>
      </w:r>
    </w:p>
    <w:p w:rsidR="00BF69BC" w:rsidRDefault="00BF69BC" w:rsidP="00BF69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Понятия, используемые в настоящем разделе Правил, применяются в том же значении, что и в Градостроительном кодексе Российской Федерации, Федеральных законах от 06 октября 2003 г. № 131-ФЗ «Об общих принципах организации местного самоуправления в Российской Федерации», от 24.06.1998 № 89-ФЗ «Об отходах производства и потребления», Постановлениях Правительства РФ от 12 ноября 2016 г. № 1156 «Об обращении с твердыми коммунальными отходами и внесении</w:t>
      </w:r>
      <w:proofErr w:type="gramEnd"/>
      <w:r>
        <w:rPr>
          <w:rFonts w:ascii="Times New Roman" w:hAnsi="Times New Roman" w:cs="Times New Roman"/>
          <w:sz w:val="28"/>
          <w:szCs w:val="28"/>
        </w:rPr>
        <w:t xml:space="preserve"> изменения в постановление Правительства Российской Федерации от 25 августа 2008 г. № 641», от 22 сентября 2018 № 1130 «О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w:t>
      </w:r>
      <w:r>
        <w:rPr>
          <w:rFonts w:ascii="Times New Roman" w:hAnsi="Times New Roman" w:cs="Times New Roman"/>
          <w:sz w:val="28"/>
          <w:szCs w:val="28"/>
        </w:rPr>
        <w:lastRenderedPageBreak/>
        <w:t>коммунальными отходами, а также о требованиях к составу и содержанию таких схем».</w:t>
      </w:r>
    </w:p>
    <w:p w:rsidR="00BF69BC" w:rsidRDefault="00BF69BC" w:rsidP="00BF69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Требования к местам накопления твердых коммунальных отходов:</w:t>
      </w:r>
    </w:p>
    <w:p w:rsidR="00BF69BC" w:rsidRDefault="00BF69BC" w:rsidP="00BF69BC">
      <w:pPr>
        <w:pStyle w:val="ConsPlusNormal"/>
        <w:ind w:firstLine="540"/>
        <w:jc w:val="both"/>
        <w:rPr>
          <w:rFonts w:ascii="Times New Roman" w:hAnsi="Times New Roman" w:cs="Times New Roman"/>
          <w:b/>
          <w:bCs/>
          <w:sz w:val="28"/>
          <w:szCs w:val="28"/>
        </w:rPr>
      </w:pPr>
      <w:r>
        <w:rPr>
          <w:rFonts w:ascii="Times New Roman" w:hAnsi="Times New Roman" w:cs="Times New Roman"/>
          <w:sz w:val="28"/>
          <w:szCs w:val="28"/>
        </w:rPr>
        <w:t>2.1. На территории поселения могут создаваться места накопления твердых коммунальных отходов исходя из сроков складирования твердых коммунальных отходов на них:</w:t>
      </w:r>
    </w:p>
    <w:p w:rsidR="00BF69BC" w:rsidRDefault="00BF69BC" w:rsidP="00BF69BC">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Pr>
          <w:rFonts w:ascii="Times New Roman" w:hAnsi="Times New Roman" w:cs="Times New Roman"/>
          <w:b/>
          <w:sz w:val="28"/>
          <w:szCs w:val="28"/>
        </w:rPr>
        <w:t xml:space="preserve">площадка накопления твердых коммунальных отходов </w:t>
      </w:r>
      <w:r>
        <w:rPr>
          <w:rFonts w:ascii="Times New Roman" w:hAnsi="Times New Roman" w:cs="Times New Roman"/>
          <w:sz w:val="28"/>
          <w:szCs w:val="28"/>
        </w:rPr>
        <w:t>- площадка, созданная в случаях, предусмотренных настоящими Правилами, органом местного самоуправления,</w:t>
      </w:r>
      <w:r>
        <w:rPr>
          <w:rFonts w:ascii="Times New Roman" w:eastAsiaTheme="minorHAnsi" w:hAnsi="Times New Roman" w:cs="Times New Roman"/>
          <w:sz w:val="28"/>
          <w:szCs w:val="28"/>
          <w:lang w:eastAsia="en-US"/>
        </w:rPr>
        <w:t xml:space="preserve"> уполномоченным </w:t>
      </w:r>
      <w:r>
        <w:rPr>
          <w:rFonts w:ascii="Times New Roman" w:hAnsi="Times New Roman" w:cs="Times New Roman"/>
          <w:sz w:val="28"/>
          <w:szCs w:val="28"/>
        </w:rPr>
        <w:t>в соответствии с пунктом 4 статьи 1 Федерального закона от 31 декабря 2017 г. № 503-ФЗ «О внесении изменений в Федеральный закон «Об отходах производства и потребления» и отдельные законодательные акты Российской Федерации» (далее – уполномоченное лицо), для складирования твердых коммунальных отходов на срок более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суток, но не более одиннадцати месяцев, являющаяся местом приема и передачи твердых коммунальных отходов от потребителей региональному оператору по обращению с твердыми коммунальными отходами (далее – региональный оператор), если иное не предусмотрено настоящими Правилами и договором на оказание услуг по обращению с твердыми коммунальными отходами. </w:t>
      </w:r>
      <w:proofErr w:type="gramEnd"/>
    </w:p>
    <w:p w:rsidR="00BF69BC" w:rsidRDefault="00BF69BC" w:rsidP="00BF69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b/>
          <w:sz w:val="28"/>
          <w:szCs w:val="28"/>
        </w:rPr>
        <w:t>контейнерная площадка</w:t>
      </w:r>
      <w:r>
        <w:rPr>
          <w:rFonts w:ascii="Times New Roman" w:hAnsi="Times New Roman" w:cs="Times New Roman"/>
          <w:sz w:val="28"/>
          <w:szCs w:val="28"/>
        </w:rPr>
        <w:t xml:space="preserve"> – площадка, для складирования твердых коммунальных отходов на период, обеспечивающий соблюдение установленных сроков удаления твердых коммунальных отходов, предназначенная для размещения контейнеров и бункеров, и созданная лицами, на которых возложена обязанность по их созданию в соответствии с законодательством Российской Федерации.</w:t>
      </w:r>
    </w:p>
    <w:p w:rsidR="00BF69BC" w:rsidRDefault="00BF69BC" w:rsidP="00BF69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Места накопления твердых коммунальных отходов относятся к элементам благоустройства территории и (или) объектам для санитарной очистки территории.</w:t>
      </w:r>
    </w:p>
    <w:p w:rsidR="00BF69BC" w:rsidRDefault="00BF69BC" w:rsidP="00BF69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2.2. Контейнерная площадка должна быть обустроена в соответствии с требованиями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42-128-4690-88. Санитарные правила содержания территорий населенных мест»,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 в том числе правил и норм технической эксплуатации для жилищного фонда.</w:t>
      </w:r>
    </w:p>
    <w:p w:rsidR="00BF69BC" w:rsidRDefault="00BF69BC" w:rsidP="00BF69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2.3. Площадка накопления твердых коммунальных отходов должна соответствовать требованиям Федерального закона от 30.03.1999 № 52-ФЗ «О санитарно-эпидемиологическом благополучии населения».</w:t>
      </w:r>
    </w:p>
    <w:p w:rsidR="00BF69BC" w:rsidRDefault="00BF69BC" w:rsidP="00BF69BC">
      <w:pPr>
        <w:pStyle w:val="ConsPlusNormal"/>
        <w:ind w:firstLine="567"/>
        <w:jc w:val="both"/>
        <w:rPr>
          <w:rFonts w:ascii="Times New Roman" w:hAnsi="Times New Roman" w:cs="Times New Roman"/>
          <w:b/>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При отсутствии на территории муниципального образования объектов обработки, обезвреживания, захоронения твердых коммунальных отходов и (или) контейнерных площадок (далее - объекты), предусмотренных территориальной схемой обращения с отходами, в том числе с твердыми коммунальными отходами, Хабаровского края, уполномоченный орган местного самоуправления поселения вправе принять решение о необходимости создания места накопления - </w:t>
      </w:r>
      <w:r>
        <w:rPr>
          <w:rFonts w:ascii="Times New Roman" w:hAnsi="Times New Roman" w:cs="Times New Roman"/>
          <w:b/>
          <w:sz w:val="28"/>
          <w:szCs w:val="28"/>
        </w:rPr>
        <w:t xml:space="preserve">площадки накопления </w:t>
      </w:r>
      <w:r>
        <w:rPr>
          <w:rFonts w:ascii="Times New Roman" w:hAnsi="Times New Roman" w:cs="Times New Roman"/>
          <w:b/>
          <w:sz w:val="28"/>
          <w:szCs w:val="28"/>
        </w:rPr>
        <w:lastRenderedPageBreak/>
        <w:t xml:space="preserve">твердых коммунальных отходов (далее </w:t>
      </w:r>
      <w:r>
        <w:rPr>
          <w:rFonts w:ascii="Times New Roman" w:hAnsi="Times New Roman" w:cs="Times New Roman"/>
          <w:sz w:val="28"/>
          <w:szCs w:val="28"/>
        </w:rPr>
        <w:t>– решение о необходимости создания места накопления</w:t>
      </w:r>
      <w:r>
        <w:rPr>
          <w:rFonts w:ascii="Times New Roman" w:hAnsi="Times New Roman" w:cs="Times New Roman"/>
          <w:b/>
          <w:sz w:val="28"/>
          <w:szCs w:val="28"/>
        </w:rPr>
        <w:t>).</w:t>
      </w:r>
      <w:proofErr w:type="gramEnd"/>
    </w:p>
    <w:p w:rsidR="00BF69BC" w:rsidRDefault="00BF69BC" w:rsidP="00BF69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2.4.1.</w:t>
      </w:r>
      <w:r>
        <w:rPr>
          <w:rFonts w:ascii="Times New Roman" w:hAnsi="Times New Roman" w:cs="Times New Roman"/>
          <w:b/>
          <w:sz w:val="28"/>
          <w:szCs w:val="28"/>
        </w:rPr>
        <w:t xml:space="preserve"> </w:t>
      </w:r>
      <w:r>
        <w:rPr>
          <w:rFonts w:ascii="Times New Roman" w:hAnsi="Times New Roman" w:cs="Times New Roman"/>
          <w:sz w:val="28"/>
          <w:szCs w:val="28"/>
        </w:rPr>
        <w:t>Решение о необходимости создания места накопления, предусмотренного частью 1 пункта 2.1. и пунктом 2.4. настоящего раздела, принимается путем издания правового акта органа местного самоуправления поселения, в котором указываются планируемое расположение такого места накопления и источники образования твердых коммунальных отходов, складируемых на данной площадке накопления твердых коммунальных отходов.</w:t>
      </w:r>
    </w:p>
    <w:p w:rsidR="00BF69BC" w:rsidRDefault="00BF69BC" w:rsidP="00BF69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Копия решения о необходимости создания места накопления направляется органом местного самоуправления, принявшим указанное решение, не позднее двух рабочих дней со дня его принятия, уполномоченному лицу - органу местного самоуправления муниципального </w:t>
      </w:r>
      <w:proofErr w:type="gramStart"/>
      <w:r>
        <w:rPr>
          <w:rFonts w:ascii="Times New Roman" w:hAnsi="Times New Roman" w:cs="Times New Roman"/>
          <w:sz w:val="28"/>
          <w:szCs w:val="28"/>
        </w:rPr>
        <w:t>района</w:t>
      </w:r>
      <w:proofErr w:type="gramEnd"/>
      <w:r>
        <w:rPr>
          <w:rFonts w:ascii="Times New Roman" w:hAnsi="Times New Roman" w:cs="Times New Roman"/>
          <w:sz w:val="28"/>
          <w:szCs w:val="28"/>
        </w:rPr>
        <w:t xml:space="preserve"> на территории которого расположено сельское поселение, для принятия решения о создании места накопления в порядке, предусмотренном п. 3 Постановления Правительства РФ от 31.08.2018 N 1039 "Об утверждении Правил обустройства мест (площадок) накопления твердых коммунальных отходов и ведения их реестра".</w:t>
      </w:r>
    </w:p>
    <w:p w:rsidR="00BF69BC" w:rsidRDefault="00BF69BC" w:rsidP="00BF69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2.5. Принятие решений о создании мест накопления - контейнерных площадок, в случаях предусмотренных законодательством Российской Федерации, осуществляется органом местного самоуправления района в порядке, предусмотренном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w:t>
      </w:r>
    </w:p>
    <w:p w:rsidR="00BF69BC" w:rsidRDefault="00BF69BC" w:rsidP="00BF69B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При наличии на территории поселения площадки накопления твердых коммунальных отходов собственник твердых коммунальных отходов или уполномоченное им лицо  обеспечивают передачу твердых коммунальных отходов региональному оператору путем складирования твердых коммунальных отходов на площадке накопления твердых коммунальных отходов, за исключением, случаев, когда в договоре на оказание услуг по обращению с твердыми коммунальными отходами местом накопления твердых коммунальных отходов указана контейнерная площадка.</w:t>
      </w:r>
      <w:proofErr w:type="gramEnd"/>
    </w:p>
    <w:p w:rsidR="00BF69BC" w:rsidRDefault="00BF69BC" w:rsidP="00BF69BC">
      <w:pPr>
        <w:pStyle w:val="ConsPlusNormal"/>
        <w:ind w:firstLine="54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2.7. Информации о местах накопления твердых коммунальных отходов подлежит размещению на официальном сайте органа местного самоуправления поселения в информационно-телекоммуникационной сети "Интернет".</w:t>
      </w:r>
    </w:p>
    <w:p w:rsidR="00BF69BC" w:rsidRDefault="00BF69BC" w:rsidP="00BF69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после его официального опубликования (обнародования).</w:t>
      </w:r>
    </w:p>
    <w:p w:rsidR="00BF69BC" w:rsidRDefault="00BF69BC" w:rsidP="00BF69BC">
      <w:pPr>
        <w:pStyle w:val="ConsPlusNormal"/>
        <w:rPr>
          <w:rFonts w:ascii="Times New Roman" w:hAnsi="Times New Roman" w:cs="Times New Roman"/>
          <w:sz w:val="28"/>
          <w:szCs w:val="28"/>
        </w:rPr>
      </w:pPr>
    </w:p>
    <w:p w:rsidR="00BF69BC" w:rsidRDefault="00BF69BC" w:rsidP="00BF69BC">
      <w:pPr>
        <w:pStyle w:val="ConsPlusNormal"/>
        <w:rPr>
          <w:rFonts w:ascii="Times New Roman" w:hAnsi="Times New Roman" w:cs="Times New Roman"/>
          <w:sz w:val="28"/>
          <w:szCs w:val="28"/>
        </w:rPr>
      </w:pPr>
    </w:p>
    <w:p w:rsidR="00BF69BC" w:rsidRDefault="00BF69BC" w:rsidP="00BF69BC">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Глава, председатель Совета</w:t>
      </w:r>
    </w:p>
    <w:p w:rsidR="00BF69BC" w:rsidRDefault="00BF69BC" w:rsidP="00BF69BC">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Депутатов сельского поселения</w:t>
      </w:r>
    </w:p>
    <w:p w:rsidR="00BF69BC" w:rsidRDefault="00BF69BC" w:rsidP="00BF69BC">
      <w:pPr>
        <w:pStyle w:val="ConsPlusNormal"/>
        <w:spacing w:line="240" w:lineRule="exact"/>
        <w:rPr>
          <w:rFonts w:ascii="Times New Roman" w:hAnsi="Times New Roman" w:cs="Times New Roman"/>
          <w:sz w:val="28"/>
          <w:szCs w:val="28"/>
        </w:rPr>
      </w:pPr>
      <w:r>
        <w:rPr>
          <w:rFonts w:ascii="Times New Roman" w:hAnsi="Times New Roman" w:cs="Times New Roman"/>
          <w:sz w:val="28"/>
          <w:szCs w:val="28"/>
        </w:rPr>
        <w:t xml:space="preserve">«Поселок Морской»                                                                      М.В. </w:t>
      </w:r>
      <w:proofErr w:type="spellStart"/>
      <w:r>
        <w:rPr>
          <w:rFonts w:ascii="Times New Roman" w:hAnsi="Times New Roman" w:cs="Times New Roman"/>
          <w:sz w:val="28"/>
          <w:szCs w:val="28"/>
        </w:rPr>
        <w:t>Дармостук</w:t>
      </w:r>
      <w:proofErr w:type="spellEnd"/>
      <w:r>
        <w:rPr>
          <w:rFonts w:ascii="Times New Roman" w:hAnsi="Times New Roman" w:cs="Times New Roman"/>
          <w:sz w:val="28"/>
          <w:szCs w:val="28"/>
        </w:rPr>
        <w:t xml:space="preserve"> </w:t>
      </w:r>
    </w:p>
    <w:p w:rsidR="00BF69BC" w:rsidRDefault="00BF69BC" w:rsidP="00BF69BC">
      <w:pPr>
        <w:pStyle w:val="ConsPlusNormal"/>
        <w:spacing w:line="240" w:lineRule="exact"/>
        <w:jc w:val="both"/>
        <w:rPr>
          <w:rFonts w:ascii="Times New Roman" w:hAnsi="Times New Roman" w:cs="Times New Roman"/>
          <w:sz w:val="28"/>
          <w:szCs w:val="28"/>
        </w:rPr>
      </w:pPr>
    </w:p>
    <w:p w:rsidR="009C5DEC" w:rsidRDefault="009C5DEC"/>
    <w:sectPr w:rsidR="009C5DEC" w:rsidSect="004A0FCA">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A16" w:rsidRDefault="006C2A16" w:rsidP="004A0FCA">
      <w:pPr>
        <w:spacing w:after="0" w:line="240" w:lineRule="auto"/>
      </w:pPr>
      <w:r>
        <w:separator/>
      </w:r>
    </w:p>
  </w:endnote>
  <w:endnote w:type="continuationSeparator" w:id="0">
    <w:p w:rsidR="006C2A16" w:rsidRDefault="006C2A16" w:rsidP="004A0F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A16" w:rsidRDefault="006C2A16" w:rsidP="004A0FCA">
      <w:pPr>
        <w:spacing w:after="0" w:line="240" w:lineRule="auto"/>
      </w:pPr>
      <w:r>
        <w:separator/>
      </w:r>
    </w:p>
  </w:footnote>
  <w:footnote w:type="continuationSeparator" w:id="0">
    <w:p w:rsidR="006C2A16" w:rsidRDefault="006C2A16" w:rsidP="004A0F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5652"/>
      <w:docPartObj>
        <w:docPartGallery w:val="Page Numbers (Top of Page)"/>
        <w:docPartUnique/>
      </w:docPartObj>
    </w:sdtPr>
    <w:sdtContent>
      <w:p w:rsidR="004A0FCA" w:rsidRDefault="004A0FCA">
        <w:pPr>
          <w:pStyle w:val="a4"/>
          <w:jc w:val="center"/>
        </w:pPr>
        <w:fldSimple w:instr=" PAGE   \* MERGEFORMAT ">
          <w:r>
            <w:rPr>
              <w:noProof/>
            </w:rPr>
            <w:t>3</w:t>
          </w:r>
        </w:fldSimple>
      </w:p>
    </w:sdtContent>
  </w:sdt>
  <w:p w:rsidR="004A0FCA" w:rsidRDefault="004A0FC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69BC"/>
    <w:rsid w:val="00353774"/>
    <w:rsid w:val="004A0FCA"/>
    <w:rsid w:val="006C2A16"/>
    <w:rsid w:val="009C5DEC"/>
    <w:rsid w:val="00BF6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9BC"/>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69BC"/>
    <w:rPr>
      <w:color w:val="0000FF" w:themeColor="hyperlink"/>
      <w:u w:val="single"/>
    </w:rPr>
  </w:style>
  <w:style w:type="paragraph" w:customStyle="1" w:styleId="ConsPlusNormal">
    <w:name w:val="ConsPlusNormal"/>
    <w:rsid w:val="00BF69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F69BC"/>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4A0F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0FCA"/>
  </w:style>
  <w:style w:type="paragraph" w:styleId="a6">
    <w:name w:val="footer"/>
    <w:basedOn w:val="a"/>
    <w:link w:val="a7"/>
    <w:uiPriority w:val="99"/>
    <w:semiHidden/>
    <w:unhideWhenUsed/>
    <w:rsid w:val="004A0FC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A0FCA"/>
  </w:style>
</w:styles>
</file>

<file path=word/webSettings.xml><?xml version="1.0" encoding="utf-8"?>
<w:webSettings xmlns:r="http://schemas.openxmlformats.org/officeDocument/2006/relationships" xmlns:w="http://schemas.openxmlformats.org/wordprocessingml/2006/main">
  <w:divs>
    <w:div w:id="9842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ED731B786681C3D9CC6EF68BB2E6E3358022E4A5635546B044B7AAF5F0700325126256641E7BEDC3AA0BA3E598222C238FAAD86C09172C46B30AAEA5nAW" TargetMode="External"/><Relationship Id="rId3" Type="http://schemas.openxmlformats.org/officeDocument/2006/relationships/webSettings" Target="webSettings.xml"/><Relationship Id="rId7" Type="http://schemas.openxmlformats.org/officeDocument/2006/relationships/hyperlink" Target="consultantplus://offline/ref=8AED731B786681C3D9CC70FB9DDEB8EF36897DEFA36A5919EE14B1FDAAA0765665526401275B7DB892EE5EAFE290687C66C4A5DA6EA1nF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AED731B786681C3D9CC6EF68BB2E6E3358022E4A5635546B044B7AAF5F0700325126256641E7BEDC3AA0BA3E598222C238FAAD86C09172C46B30AAEA5nA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1201</Words>
  <Characters>6846</Characters>
  <Application>Microsoft Office Word</Application>
  <DocSecurity>0</DocSecurity>
  <Lines>57</Lines>
  <Paragraphs>16</Paragraphs>
  <ScaleCrop>false</ScaleCrop>
  <Company>SPecialiST RePack</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2019-02-06T01:13:00Z</cp:lastPrinted>
  <dcterms:created xsi:type="dcterms:W3CDTF">2019-02-01T05:14:00Z</dcterms:created>
  <dcterms:modified xsi:type="dcterms:W3CDTF">2019-02-06T01:20:00Z</dcterms:modified>
</cp:coreProperties>
</file>